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8E" w:rsidRPr="0090106D" w:rsidRDefault="008A5E8E" w:rsidP="0090106D">
      <w:pPr>
        <w:jc w:val="center"/>
        <w:rPr>
          <w:rFonts w:cs="Times New Roman"/>
          <w:b/>
          <w:bCs/>
          <w:sz w:val="28"/>
          <w:szCs w:val="28"/>
        </w:rPr>
      </w:pPr>
      <w:r w:rsidRPr="0090106D">
        <w:rPr>
          <w:rFonts w:cs="Times New Roman"/>
          <w:b/>
          <w:bCs/>
          <w:sz w:val="28"/>
          <w:szCs w:val="28"/>
        </w:rPr>
        <w:t>Հայկական կոտորածների պատմութհունից</w:t>
      </w:r>
    </w:p>
    <w:p w:rsidR="008A5E8E" w:rsidRDefault="0090106D" w:rsidP="0090106D">
      <w:pPr>
        <w:jc w:val="center"/>
        <w:rPr>
          <w:rFonts w:ascii="Arian Grqi" w:hAnsi="Arian Grqi" w:cs="Arian Grqi"/>
          <w:sz w:val="22"/>
          <w:szCs w:val="22"/>
          <w:lang w:val="hy-AM"/>
        </w:rPr>
      </w:pPr>
      <w:r>
        <w:rPr>
          <w:rFonts w:ascii="Arian Grqi" w:hAnsi="Arian Grqi" w:cs="Arian Grqi"/>
          <w:sz w:val="22"/>
          <w:szCs w:val="22"/>
          <w:lang w:val="hy-AM"/>
        </w:rPr>
        <w:t>(Դրվագներ Հայոց Մեծ Եղեռնին նվիրված ընդարձակ հոդվածից)</w:t>
      </w:r>
    </w:p>
    <w:p w:rsidR="0090106D" w:rsidRDefault="0090106D" w:rsidP="0090106D">
      <w:pPr>
        <w:jc w:val="right"/>
        <w:rPr>
          <w:rFonts w:ascii="Arian Grqi" w:hAnsi="Arian Grqi" w:cs="Arian Grqi"/>
          <w:sz w:val="22"/>
          <w:szCs w:val="22"/>
          <w:lang w:val="hy-AM"/>
        </w:rPr>
      </w:pPr>
    </w:p>
    <w:p w:rsidR="0090106D" w:rsidRDefault="0090106D" w:rsidP="0090106D">
      <w:pPr>
        <w:jc w:val="right"/>
        <w:rPr>
          <w:rFonts w:ascii="Arian Grqi" w:hAnsi="Arian Grqi" w:cs="Arian Grqi"/>
          <w:sz w:val="22"/>
          <w:szCs w:val="22"/>
          <w:lang w:val="hy-AM"/>
        </w:rPr>
      </w:pPr>
      <w:r>
        <w:rPr>
          <w:rFonts w:ascii="Arian Grqi" w:hAnsi="Arian Grqi" w:cs="Arian Grqi"/>
          <w:sz w:val="22"/>
          <w:szCs w:val="22"/>
          <w:lang w:val="hy-AM"/>
        </w:rPr>
        <w:t>Դր. Էդիկ Բաղդասարյան</w:t>
      </w:r>
    </w:p>
    <w:p w:rsidR="0090106D" w:rsidRDefault="0090106D" w:rsidP="0090106D">
      <w:pPr>
        <w:jc w:val="right"/>
        <w:rPr>
          <w:rFonts w:ascii="Arian Grqi" w:hAnsi="Arian Grqi" w:cs="Arian Grqi"/>
          <w:sz w:val="22"/>
          <w:szCs w:val="22"/>
          <w:lang w:val="hy-AM"/>
        </w:rPr>
      </w:pPr>
      <w:r>
        <w:rPr>
          <w:rFonts w:ascii="Arian Grqi" w:hAnsi="Arian Grqi" w:cs="Arian Grqi"/>
          <w:sz w:val="22"/>
          <w:szCs w:val="22"/>
          <w:lang w:val="hy-AM"/>
        </w:rPr>
        <w:t>Տորոնտոյի Հայկական Ուսումնասիրությունների Կենտրոնի տնօրեն,</w:t>
      </w:r>
    </w:p>
    <w:p w:rsidR="0090106D" w:rsidRPr="0090106D" w:rsidRDefault="0090106D" w:rsidP="0090106D">
      <w:pPr>
        <w:jc w:val="right"/>
        <w:rPr>
          <w:rFonts w:ascii="Arian Grqi" w:hAnsi="Arian Grqi" w:cs="Arian Grqi"/>
          <w:sz w:val="22"/>
          <w:szCs w:val="22"/>
          <w:lang w:val="hy-AM"/>
        </w:rPr>
      </w:pPr>
      <w:r>
        <w:rPr>
          <w:rFonts w:ascii="Arian Grqi" w:hAnsi="Arian Grqi" w:cs="Arian Grqi"/>
          <w:sz w:val="22"/>
          <w:szCs w:val="22"/>
          <w:lang w:val="hy-AM"/>
        </w:rPr>
        <w:t>«Լույս» ամսագրի և «Ապագա» հանդեսի խմբագիր</w:t>
      </w:r>
    </w:p>
    <w:p w:rsidR="008A5E8E" w:rsidRPr="0090106D" w:rsidRDefault="008A5E8E" w:rsidP="008A5E8E">
      <w:pPr>
        <w:ind w:firstLine="426"/>
        <w:jc w:val="both"/>
        <w:rPr>
          <w:rFonts w:ascii="Arian Grqi" w:hAnsi="Arian Grqi" w:cs="Arian Grqi"/>
          <w:sz w:val="22"/>
          <w:szCs w:val="22"/>
          <w:lang w:val="hy-AM"/>
        </w:rPr>
      </w:pPr>
    </w:p>
    <w:p w:rsidR="008A5E8E" w:rsidRPr="00352A32" w:rsidRDefault="008A5E8E" w:rsidP="008A5E8E">
      <w:pPr>
        <w:ind w:firstLine="426"/>
        <w:jc w:val="both"/>
        <w:rPr>
          <w:rFonts w:ascii="Arian Grqi" w:hAnsi="Arian Grqi" w:cs="Arian Grqi"/>
          <w:szCs w:val="20"/>
        </w:rPr>
      </w:pPr>
      <w:r>
        <w:rPr>
          <w:rFonts w:ascii="Arian Grqi" w:hAnsi="Arian Grqi" w:cs="Arian Grqi"/>
          <w:szCs w:val="20"/>
          <w:lang w:val="hy-AM"/>
        </w:rPr>
        <w:t>Հ</w:t>
      </w:r>
      <w:r w:rsidRPr="00352A32">
        <w:rPr>
          <w:rFonts w:ascii="Arian Grqi" w:hAnsi="Arian Grqi" w:cs="Arian Grqi"/>
          <w:szCs w:val="20"/>
        </w:rPr>
        <w:t xml:space="preserve">այկական տարրի ոչնչացումը հատկապես սկսվել է 15-րդ դարից, սակայն, երբ հայ ազատագրական պայքարը նոր կազմակերպված հիմքերի վրա դրվեց, եւ հայ ժողովուրդը ազգային զարթոնք ապրեց՝ հայկական կոտորածները կազմակերպված եւ ծրագրված կերպով նոր թափ ստացան հատկապես 19-դարի երկրորդ կեսից: </w:t>
      </w:r>
    </w:p>
    <w:p w:rsidR="008A5E8E" w:rsidRPr="00EC6F60" w:rsidRDefault="008A5E8E" w:rsidP="008A5E8E">
      <w:pPr>
        <w:ind w:firstLine="540"/>
        <w:jc w:val="both"/>
        <w:rPr>
          <w:rFonts w:ascii="Arian Grqi" w:hAnsi="Arian Grqi" w:cs="Arian Grqi"/>
          <w:szCs w:val="20"/>
        </w:rPr>
      </w:pPr>
      <w:r w:rsidRPr="00EC6F60">
        <w:rPr>
          <w:rFonts w:ascii="Arian Grqi" w:hAnsi="Arian Grqi" w:cs="Arian Grqi"/>
          <w:szCs w:val="20"/>
        </w:rPr>
        <w:t>Ի նկատի ունենալով մեր խոսքի ժամանակի սահմանները, ստորեւ տալիս ենք հայկական կոտորածների նորագույն շրջանի ժամանակագրութ</w:t>
      </w:r>
      <w:r>
        <w:rPr>
          <w:rFonts w:ascii="Arian Grqi" w:hAnsi="Arian Grqi" w:cs="Arian Grqi"/>
          <w:szCs w:val="20"/>
          <w:lang w:val="hy-AM"/>
        </w:rPr>
        <w:t>յ</w:t>
      </w:r>
      <w:r w:rsidRPr="00EC6F60">
        <w:rPr>
          <w:rFonts w:ascii="Arian Grqi" w:hAnsi="Arian Grqi" w:cs="Arian Grqi"/>
          <w:szCs w:val="20"/>
        </w:rPr>
        <w:t>ունն ու կոտորածների թիվը.</w:t>
      </w:r>
    </w:p>
    <w:p w:rsidR="008A5E8E" w:rsidRPr="00EC6F60" w:rsidRDefault="008A5E8E" w:rsidP="008A5E8E">
      <w:pPr>
        <w:ind w:firstLine="540"/>
        <w:jc w:val="both"/>
        <w:rPr>
          <w:rFonts w:ascii="Arian Grqi" w:hAnsi="Arian Grqi" w:cs="Arian Grqi"/>
          <w:szCs w:val="20"/>
        </w:rPr>
      </w:pPr>
    </w:p>
    <w:p w:rsidR="008A5E8E" w:rsidRPr="00EC6F60" w:rsidRDefault="008A5E8E" w:rsidP="0024498D">
      <w:pPr>
        <w:jc w:val="both"/>
        <w:rPr>
          <w:rFonts w:ascii="Arian Grqi" w:hAnsi="Arian Grqi" w:cs="Arian Grqi"/>
          <w:szCs w:val="20"/>
        </w:rPr>
      </w:pPr>
      <w:r w:rsidRPr="00EC6F60">
        <w:rPr>
          <w:rFonts w:ascii="Arian Grqi" w:hAnsi="Arian Grqi" w:cs="Arian Grqi"/>
          <w:szCs w:val="20"/>
        </w:rPr>
        <w:t>Nօ.թվական        վայրը                         Քանակը (մարդ)</w:t>
      </w:r>
    </w:p>
    <w:p w:rsidR="008A5E8E" w:rsidRPr="00EC6F60" w:rsidRDefault="008A5E8E" w:rsidP="0090106D">
      <w:pPr>
        <w:rPr>
          <w:rFonts w:ascii="Arian Grqi" w:hAnsi="Arian Grqi" w:cs="Arian Grqi"/>
          <w:szCs w:val="20"/>
        </w:rPr>
      </w:pPr>
      <w:r w:rsidRPr="00EC6F60">
        <w:rPr>
          <w:rFonts w:ascii="Arian Grqi" w:hAnsi="Arian Grqi" w:cs="Arian Grqi"/>
          <w:szCs w:val="20"/>
        </w:rPr>
        <w:t xml:space="preserve"> 1           1860           Լիբանան        </w:t>
      </w:r>
      <w:r w:rsidRPr="00EC6F60">
        <w:rPr>
          <w:rFonts w:ascii="Arian Grqi" w:hAnsi="Arian Grqi" w:cs="Arian Grqi"/>
          <w:szCs w:val="20"/>
        </w:rPr>
        <w:tab/>
      </w:r>
      <w:r w:rsidRPr="00EC6F60">
        <w:rPr>
          <w:rFonts w:ascii="Arian Grqi" w:hAnsi="Arian Grqi" w:cs="Arian Grqi"/>
          <w:szCs w:val="20"/>
        </w:rPr>
        <w:tab/>
        <w:t>12,000</w:t>
      </w:r>
    </w:p>
    <w:p w:rsidR="008A5E8E" w:rsidRPr="00EC6F60" w:rsidRDefault="008A5E8E" w:rsidP="0090106D">
      <w:pPr>
        <w:jc w:val="both"/>
        <w:rPr>
          <w:rFonts w:ascii="Arian Grqi" w:hAnsi="Arian Grqi" w:cs="Arian Grqi"/>
          <w:szCs w:val="20"/>
        </w:rPr>
      </w:pPr>
      <w:r w:rsidRPr="00EC6F60">
        <w:rPr>
          <w:rFonts w:ascii="Arian Grqi" w:hAnsi="Arian Grqi" w:cs="Arian Grqi"/>
          <w:szCs w:val="20"/>
        </w:rPr>
        <w:t xml:space="preserve"> 2           1876           Բուլգարիա           </w:t>
      </w:r>
      <w:r w:rsidRPr="00EC6F60">
        <w:rPr>
          <w:rFonts w:ascii="Arian Grqi" w:hAnsi="Arian Grqi" w:cs="Arian Grqi"/>
          <w:szCs w:val="20"/>
        </w:rPr>
        <w:tab/>
      </w:r>
      <w:r w:rsidRPr="00EC6F60">
        <w:rPr>
          <w:rFonts w:ascii="Arian Grqi" w:hAnsi="Arian Grqi" w:cs="Arian Grqi"/>
          <w:szCs w:val="20"/>
        </w:rPr>
        <w:tab/>
        <w:t>14,000</w:t>
      </w:r>
    </w:p>
    <w:p w:rsidR="008A5E8E" w:rsidRPr="00EC6F60" w:rsidRDefault="008A5E8E" w:rsidP="0090106D">
      <w:pPr>
        <w:jc w:val="both"/>
        <w:rPr>
          <w:rFonts w:ascii="Arian Grqi" w:hAnsi="Arian Grqi" w:cs="Arian Grqi"/>
          <w:szCs w:val="20"/>
        </w:rPr>
      </w:pPr>
      <w:r w:rsidRPr="00EC6F60">
        <w:rPr>
          <w:rFonts w:ascii="Arian Grqi" w:hAnsi="Arian Grqi" w:cs="Arian Grqi"/>
          <w:szCs w:val="20"/>
        </w:rPr>
        <w:t xml:space="preserve"> 3           1877           Բայազետ                           1,400</w:t>
      </w:r>
    </w:p>
    <w:p w:rsidR="008A5E8E" w:rsidRPr="00EC6F60" w:rsidRDefault="008A5E8E" w:rsidP="0090106D">
      <w:pPr>
        <w:jc w:val="both"/>
        <w:rPr>
          <w:rFonts w:ascii="Arian Grqi" w:hAnsi="Arian Grqi" w:cs="Arian Grqi"/>
          <w:szCs w:val="20"/>
        </w:rPr>
      </w:pPr>
      <w:r w:rsidRPr="00EC6F60">
        <w:rPr>
          <w:rFonts w:ascii="Arian Grqi" w:hAnsi="Arian Grqi" w:cs="Arian Grqi"/>
          <w:szCs w:val="20"/>
        </w:rPr>
        <w:t xml:space="preserve"> 4           1879           Ա</w:t>
      </w:r>
      <w:r w:rsidR="0090106D">
        <w:rPr>
          <w:rFonts w:ascii="Arian Grqi" w:hAnsi="Arian Grqi" w:cs="Arian Grqi"/>
          <w:szCs w:val="20"/>
        </w:rPr>
        <w:t xml:space="preserve">լաշկերտ                        </w:t>
      </w:r>
      <w:r w:rsidRPr="00EC6F60">
        <w:rPr>
          <w:rFonts w:ascii="Arian Grqi" w:hAnsi="Arian Grqi" w:cs="Arian Grqi"/>
          <w:szCs w:val="20"/>
        </w:rPr>
        <w:t>1,250</w:t>
      </w:r>
    </w:p>
    <w:p w:rsidR="008A5E8E" w:rsidRPr="00EC6F60" w:rsidRDefault="008A5E8E" w:rsidP="0090106D">
      <w:pPr>
        <w:jc w:val="both"/>
        <w:rPr>
          <w:rFonts w:ascii="Arian Grqi" w:hAnsi="Arian Grqi" w:cs="Arian Grqi"/>
          <w:szCs w:val="20"/>
        </w:rPr>
      </w:pPr>
      <w:r w:rsidRPr="00EC6F60">
        <w:rPr>
          <w:rFonts w:ascii="Arian Grqi" w:hAnsi="Arian Grqi" w:cs="Arian Grqi"/>
          <w:szCs w:val="20"/>
        </w:rPr>
        <w:t xml:space="preserve"> 5           1881           Ալեքսանդրիա                </w:t>
      </w:r>
      <w:r w:rsidRPr="00EC6F60">
        <w:rPr>
          <w:rFonts w:ascii="Arian Grqi" w:hAnsi="Arian Grqi" w:cs="Arian Grqi"/>
          <w:szCs w:val="20"/>
        </w:rPr>
        <w:tab/>
        <w:t>2,000</w:t>
      </w:r>
    </w:p>
    <w:p w:rsidR="008A5E8E" w:rsidRPr="00EC6F60" w:rsidRDefault="008A5E8E" w:rsidP="0090106D">
      <w:pPr>
        <w:jc w:val="both"/>
        <w:rPr>
          <w:rFonts w:ascii="Arian Grqi" w:hAnsi="Arian Grqi" w:cs="Arian Grqi"/>
          <w:szCs w:val="20"/>
        </w:rPr>
      </w:pPr>
      <w:r w:rsidRPr="00EC6F60">
        <w:rPr>
          <w:rFonts w:ascii="Arian Grqi" w:hAnsi="Arian Grqi" w:cs="Arian Grqi"/>
          <w:szCs w:val="20"/>
        </w:rPr>
        <w:t xml:space="preserve"> 6           1892           ներքին Թուրքիա   3,500</w:t>
      </w:r>
    </w:p>
    <w:p w:rsidR="008A5E8E" w:rsidRPr="00EC6F60" w:rsidRDefault="008A5E8E" w:rsidP="0090106D">
      <w:pPr>
        <w:jc w:val="both"/>
        <w:rPr>
          <w:rFonts w:ascii="Arian Grqi" w:hAnsi="Arian Grqi" w:cs="Arian Grqi"/>
          <w:szCs w:val="20"/>
        </w:rPr>
      </w:pPr>
      <w:r w:rsidRPr="00EC6F60">
        <w:rPr>
          <w:rFonts w:ascii="Arian Grqi" w:hAnsi="Arian Grqi" w:cs="Arian Grqi"/>
          <w:szCs w:val="20"/>
        </w:rPr>
        <w:t xml:space="preserve"> 7           1894           Սասուն                             12,000</w:t>
      </w:r>
    </w:p>
    <w:p w:rsidR="008A5E8E" w:rsidRPr="00EC6F60" w:rsidRDefault="008A5E8E" w:rsidP="0090106D">
      <w:pPr>
        <w:jc w:val="both"/>
        <w:rPr>
          <w:rFonts w:ascii="Arian Grqi" w:hAnsi="Arian Grqi" w:cs="Arian Grqi"/>
          <w:szCs w:val="20"/>
        </w:rPr>
      </w:pPr>
      <w:r w:rsidRPr="00EC6F60">
        <w:rPr>
          <w:rFonts w:ascii="Arian Grqi" w:hAnsi="Arian Grqi" w:cs="Arian Grqi"/>
          <w:szCs w:val="20"/>
        </w:rPr>
        <w:t xml:space="preserve"> 8           1895           Արեւմտահայաստան       300,000</w:t>
      </w:r>
    </w:p>
    <w:p w:rsidR="008A5E8E" w:rsidRPr="00EC6F60" w:rsidRDefault="008A5E8E" w:rsidP="0090106D">
      <w:pPr>
        <w:jc w:val="both"/>
        <w:rPr>
          <w:rFonts w:ascii="Arian Grqi" w:hAnsi="Arian Grqi" w:cs="Arian Grqi"/>
          <w:szCs w:val="20"/>
        </w:rPr>
      </w:pPr>
      <w:r w:rsidRPr="00EC6F60">
        <w:rPr>
          <w:rFonts w:ascii="Arian Grqi" w:hAnsi="Arian Grqi" w:cs="Arian Grqi"/>
          <w:szCs w:val="20"/>
        </w:rPr>
        <w:t xml:space="preserve"> 9           1846           Կոստանդնապոլիս          9,570</w:t>
      </w:r>
    </w:p>
    <w:p w:rsidR="008A5E8E" w:rsidRPr="00EC6F60" w:rsidRDefault="008A5E8E" w:rsidP="0090106D">
      <w:pPr>
        <w:jc w:val="both"/>
        <w:rPr>
          <w:rFonts w:ascii="Arian Grqi" w:hAnsi="Arian Grqi" w:cs="Arian Grqi"/>
          <w:szCs w:val="20"/>
        </w:rPr>
      </w:pPr>
      <w:r w:rsidRPr="00EC6F60">
        <w:rPr>
          <w:rFonts w:ascii="Arian Grqi" w:hAnsi="Arian Grqi" w:cs="Arian Grqi"/>
          <w:szCs w:val="20"/>
        </w:rPr>
        <w:t xml:space="preserve"> 10          1903           Մակեդոնիա                   14,667</w:t>
      </w:r>
    </w:p>
    <w:p w:rsidR="008A5E8E" w:rsidRPr="00EC6F60" w:rsidRDefault="008A5E8E" w:rsidP="0024498D">
      <w:pPr>
        <w:jc w:val="both"/>
        <w:rPr>
          <w:rFonts w:ascii="Arian Grqi" w:hAnsi="Arian Grqi" w:cs="Arian Grqi"/>
          <w:szCs w:val="20"/>
        </w:rPr>
      </w:pPr>
      <w:r w:rsidRPr="00EC6F60">
        <w:rPr>
          <w:rFonts w:ascii="Arian Grqi" w:hAnsi="Arian Grqi" w:cs="Arian Grqi"/>
          <w:szCs w:val="20"/>
        </w:rPr>
        <w:t xml:space="preserve"> 11          1904           Սասուն                              5,640</w:t>
      </w:r>
    </w:p>
    <w:p w:rsidR="008A5E8E" w:rsidRPr="00EC6F60" w:rsidRDefault="008A5E8E" w:rsidP="0024498D">
      <w:pPr>
        <w:jc w:val="both"/>
        <w:rPr>
          <w:rFonts w:ascii="Arian Grqi" w:hAnsi="Arian Grqi" w:cs="Arian Grqi"/>
          <w:szCs w:val="20"/>
        </w:rPr>
      </w:pPr>
      <w:r w:rsidRPr="00EC6F60">
        <w:rPr>
          <w:rFonts w:ascii="Arian Grqi" w:hAnsi="Arian Grqi" w:cs="Arian Grqi"/>
          <w:szCs w:val="20"/>
        </w:rPr>
        <w:t xml:space="preserve"> 12          1909           Կիլիկիա                            30,000</w:t>
      </w:r>
    </w:p>
    <w:p w:rsidR="008A5E8E" w:rsidRPr="00EC6F60" w:rsidRDefault="008A5E8E" w:rsidP="0024498D">
      <w:pPr>
        <w:jc w:val="both"/>
        <w:rPr>
          <w:rFonts w:ascii="Arian Grqi" w:hAnsi="Arian Grqi" w:cs="Arian Grqi"/>
          <w:szCs w:val="20"/>
        </w:rPr>
      </w:pPr>
      <w:r w:rsidRPr="00EC6F60">
        <w:rPr>
          <w:rFonts w:ascii="Arian Grqi" w:hAnsi="Arian Grqi" w:cs="Arian Grqi"/>
          <w:szCs w:val="20"/>
        </w:rPr>
        <w:t xml:space="preserve"> 13          1915  Թուրքիա</w:t>
      </w:r>
      <w:r w:rsidR="0024498D">
        <w:rPr>
          <w:rFonts w:ascii="Arian Grqi" w:hAnsi="Arian Grqi" w:cs="Arian Grqi"/>
          <w:szCs w:val="20"/>
          <w:lang w:val="hy-AM"/>
        </w:rPr>
        <w:t>և</w:t>
      </w:r>
      <w:r w:rsidRPr="00EC6F60">
        <w:rPr>
          <w:rFonts w:ascii="Arian Grqi" w:hAnsi="Arian Grqi" w:cs="Arian Grqi"/>
          <w:szCs w:val="20"/>
        </w:rPr>
        <w:t xml:space="preserve"> Արեւմտահայաստան 1,500,000</w:t>
      </w:r>
    </w:p>
    <w:p w:rsidR="008A5E8E" w:rsidRPr="00EC6F60" w:rsidRDefault="008A5E8E" w:rsidP="0024498D">
      <w:pPr>
        <w:jc w:val="both"/>
        <w:rPr>
          <w:rFonts w:ascii="Arian Grqi" w:hAnsi="Arian Grqi" w:cs="Arian Grqi"/>
          <w:szCs w:val="20"/>
        </w:rPr>
      </w:pPr>
      <w:r w:rsidRPr="00EC6F60">
        <w:rPr>
          <w:rFonts w:ascii="Arian Grqi" w:hAnsi="Arian Grqi" w:cs="Arian Grqi"/>
          <w:szCs w:val="20"/>
        </w:rPr>
        <w:t xml:space="preserve"> 14          1918           Կարս-Արդանան             </w:t>
      </w:r>
      <w:r w:rsidRPr="00EC6F60">
        <w:rPr>
          <w:rFonts w:ascii="Arian Grqi" w:hAnsi="Arian Grqi" w:cs="Arian Grqi"/>
          <w:szCs w:val="20"/>
        </w:rPr>
        <w:tab/>
        <w:t xml:space="preserve"> 50,000</w:t>
      </w:r>
    </w:p>
    <w:p w:rsidR="008A5E8E" w:rsidRPr="00EC6F60" w:rsidRDefault="008A5E8E" w:rsidP="0024498D">
      <w:pPr>
        <w:jc w:val="both"/>
        <w:rPr>
          <w:rFonts w:ascii="Arian Grqi" w:hAnsi="Arian Grqi" w:cs="Arian Grqi"/>
          <w:szCs w:val="20"/>
        </w:rPr>
      </w:pPr>
      <w:r w:rsidRPr="00EC6F60">
        <w:rPr>
          <w:rFonts w:ascii="Arian Grqi" w:hAnsi="Arian Grqi" w:cs="Arian Grqi"/>
          <w:szCs w:val="20"/>
        </w:rPr>
        <w:t xml:space="preserve"> 15          1918            Բաքու եւ շրջակայք        </w:t>
      </w:r>
      <w:r w:rsidRPr="00EC6F60">
        <w:rPr>
          <w:rFonts w:ascii="Arian Grqi" w:hAnsi="Arian Grqi" w:cs="Arian Grqi"/>
          <w:szCs w:val="20"/>
        </w:rPr>
        <w:tab/>
        <w:t>30,000</w:t>
      </w:r>
    </w:p>
    <w:p w:rsidR="008A5E8E" w:rsidRPr="00EC6F60" w:rsidRDefault="008A5E8E" w:rsidP="0024498D">
      <w:pPr>
        <w:jc w:val="both"/>
        <w:rPr>
          <w:rFonts w:ascii="Arian Grqi" w:hAnsi="Arian Grqi" w:cs="Arian Grqi"/>
          <w:szCs w:val="20"/>
        </w:rPr>
      </w:pPr>
      <w:r w:rsidRPr="00EC6F60">
        <w:rPr>
          <w:rFonts w:ascii="Arian Grqi" w:hAnsi="Arian Grqi" w:cs="Arian Grqi"/>
          <w:szCs w:val="20"/>
        </w:rPr>
        <w:t xml:space="preserve"> 16          1919            Կիլիկիա եւ շրջակայք    </w:t>
      </w:r>
      <w:r w:rsidRPr="00EC6F60">
        <w:rPr>
          <w:rFonts w:ascii="Arian Grqi" w:hAnsi="Arian Grqi" w:cs="Arian Grqi"/>
          <w:szCs w:val="20"/>
        </w:rPr>
        <w:tab/>
        <w:t xml:space="preserve"> 60,000</w:t>
      </w:r>
    </w:p>
    <w:p w:rsidR="008A5E8E" w:rsidRPr="00EC6F60" w:rsidRDefault="008A5E8E" w:rsidP="0024498D">
      <w:pPr>
        <w:jc w:val="both"/>
        <w:rPr>
          <w:rFonts w:ascii="Arian Grqi" w:hAnsi="Arian Grqi" w:cs="Arian Grqi"/>
          <w:szCs w:val="20"/>
        </w:rPr>
      </w:pPr>
      <w:r w:rsidRPr="00EC6F60">
        <w:rPr>
          <w:rFonts w:ascii="Arian Grqi" w:hAnsi="Arian Grqi" w:cs="Arian Grqi"/>
          <w:szCs w:val="20"/>
        </w:rPr>
        <w:t xml:space="preserve"> 17          1921            Հաճըն20,000</w:t>
      </w:r>
    </w:p>
    <w:p w:rsidR="008A5E8E" w:rsidRPr="00EC6F60" w:rsidRDefault="008A5E8E" w:rsidP="0024498D">
      <w:pPr>
        <w:jc w:val="both"/>
        <w:rPr>
          <w:rFonts w:ascii="Arian Grqi" w:hAnsi="Arian Grqi" w:cs="Arian Grqi"/>
          <w:szCs w:val="20"/>
        </w:rPr>
      </w:pPr>
      <w:r w:rsidRPr="00EC6F60">
        <w:rPr>
          <w:rFonts w:ascii="Arian Grqi" w:hAnsi="Arian Grqi" w:cs="Arian Grqi"/>
          <w:szCs w:val="20"/>
        </w:rPr>
        <w:t xml:space="preserve"> 18          1922            Զմհուռնիա                      </w:t>
      </w:r>
      <w:r w:rsidRPr="00EC6F60">
        <w:rPr>
          <w:rFonts w:ascii="Arian Grqi" w:hAnsi="Arian Grqi" w:cs="Arian Grqi"/>
          <w:szCs w:val="20"/>
        </w:rPr>
        <w:tab/>
        <w:t xml:space="preserve"> 10,000</w:t>
      </w:r>
    </w:p>
    <w:p w:rsidR="008A5E8E" w:rsidRPr="00EC6F60" w:rsidRDefault="008A5E8E" w:rsidP="0024498D">
      <w:pPr>
        <w:jc w:val="both"/>
        <w:rPr>
          <w:rFonts w:ascii="Arian Grqi" w:hAnsi="Arian Grqi" w:cs="Arian Grqi"/>
          <w:szCs w:val="20"/>
        </w:rPr>
      </w:pPr>
      <w:r w:rsidRPr="00EC6F60">
        <w:rPr>
          <w:rFonts w:ascii="Arian Grqi" w:hAnsi="Arian Grqi" w:cs="Arian Grqi"/>
          <w:szCs w:val="20"/>
        </w:rPr>
        <w:t xml:space="preserve">         Ընդամենը (1860 թ.- 1922թ.)                    </w:t>
      </w:r>
      <w:r w:rsidRPr="00EC6F60">
        <w:rPr>
          <w:rFonts w:ascii="Arian Grqi" w:hAnsi="Arian Grqi" w:cs="Arian Grqi"/>
          <w:szCs w:val="20"/>
        </w:rPr>
        <w:tab/>
        <w:t>2,284,027</w:t>
      </w:r>
      <w:r w:rsidRPr="00EC6F60">
        <w:rPr>
          <w:rStyle w:val="FootnoteReference"/>
          <w:rFonts w:ascii="Arian Grqi" w:hAnsi="Arian Grqi" w:cs="Arian Grqi"/>
          <w:szCs w:val="20"/>
        </w:rPr>
        <w:footnoteReference w:id="2"/>
      </w:r>
    </w:p>
    <w:p w:rsidR="008A5E8E" w:rsidRPr="00AB1CF3" w:rsidRDefault="008A5E8E" w:rsidP="008A5E8E">
      <w:pPr>
        <w:jc w:val="both"/>
        <w:rPr>
          <w:rFonts w:ascii="Arian Grqi" w:hAnsi="Arian Grqi" w:cs="Arian Grqi"/>
          <w:sz w:val="22"/>
          <w:szCs w:val="22"/>
        </w:rPr>
      </w:pP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Արեւմտահայութհան </w:t>
      </w:r>
      <w:r w:rsidRPr="00EC6F60">
        <w:rPr>
          <w:rFonts w:cs="Times New Roman" w:hint="cs"/>
          <w:szCs w:val="20"/>
          <w:rtl/>
          <w:cs/>
          <w:lang w:bidi="he-IL"/>
        </w:rPr>
        <w:t>‎</w:t>
      </w:r>
      <w:r w:rsidRPr="00EC6F60">
        <w:rPr>
          <w:rFonts w:ascii="Arian Grqi" w:hAnsi="Arian Grqi" w:cs="Arian Grqi"/>
          <w:szCs w:val="20"/>
        </w:rPr>
        <w:t>ֆիզիկական բնաջնջման իր հրեշավոր ծրագրերը թուրքական բռնակալությունը մշակել է դեռեւս 19-րդ դարի վերջերին: Սակայն այդ քաղաքականությունն ավելի լայն չափերով իրագործվեց երիտթուրքերի կառավարման տարիներին:</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lastRenderedPageBreak/>
        <w:t>Դեռ 1914 թ. աշնանը եւ 1915 թ. սկզբներին թուրքական իշխանություններն սկսեցին հատվածաբար ոչնչացնել բանակ զորակոչված հայերին, ապա նաեւ ճանապարհների վրա աշխատեցնելու պատրվակով զորահավաքի ենթարկված 15-20 եւ 45-60 տարեկան տղամարդկանց: Օգտագործելով պատերազմական իրադրությունը, իթթիհատականները 1915 թ. սկզբներին կայացած իրենց կուսակցության կենտկոմի գաղտնի նիստում որոշեցին արեւմտահայության բնաջնջման եւ տեղահանության կոնկրետ եղանակները:</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Թալ</w:t>
      </w:r>
      <w:r w:rsidRPr="00EC6F60">
        <w:rPr>
          <w:rFonts w:ascii="Arian Grqi" w:hAnsi="Arian Grqi" w:cs="Arian Grqi"/>
          <w:szCs w:val="20"/>
          <w:lang w:val="hy-AM"/>
        </w:rPr>
        <w:t>ե</w:t>
      </w:r>
      <w:r w:rsidRPr="00EC6F60">
        <w:rPr>
          <w:rFonts w:ascii="Arian Grqi" w:hAnsi="Arian Grqi" w:cs="Arian Grqi"/>
          <w:szCs w:val="20"/>
        </w:rPr>
        <w:t>աթի նախագահութհամբ գումարված գաղտնի նիստում, որին մասնակցում էին Էնվերը, Նազըմը, Բեհաեդդին Շաքիրը եւ ուրիշներ, հանդես գալով որպես հիմնական զեկուցող կոմիտեի քարտուղար Նազըմը կոչ էր անում չբավարարվել Ադանայի կոտորածի նման մասնակի ջարդերով. «Պետք է հայ ազգը արմատախիլ լինի, մեր հողի վրա մի անհատ անգամ չմնա, հայ անունը մոռացվի: Հիմա պատերազմի մեջ ենք, սրանից հարմար առիթ չի գտնվի, մեծ պետությունների միջամտությունը եւ թերթերի բողոքի ձայնը նկատելի իսկ չի կարող լինի, լինելու պարագային խնդիրը կատարված մի իրողություն կդառնա եւ կփակվի, այս անգամվա գործողությունը բնաջնջումի մի գործողություն պիտի լինի, մի հայ անհատ իսկ չմնալու պայմանով բնաջնջումը անհրաժեշտ է»:</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 Այսպես, ապրիլի 15-ին տեղական իշխանություններին Թալեաթի, Էնվերի, եւ Նազըմի ստորագրությամբ գաղտնի հրաման ուղարկվեց, որտեղ ասված էր, թե օգտվելով պատերազնի ընձեռած հնարավորությունից, անհրաժեշտ է վերջնականապես բնաջնջել հայերին՝ նրանց քշելով դեպի Արաբիայի անապատները:</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   Դահիճները առաջին հերթին հաշվեհարդար տեսան հայ ականավոր գործիչների ու մտավորականների, այդ թվում մեջլիսի հայ պատգամավորների հետ: Միայն  Կ. Պոլսում ապրիլի 24-ի լույս 25-ի գիշերն ոստիկանությունը ձերբակալեց 235 անվանի հայ մտավորականների: Շուտով ձերբակալվածների թիվը հասավ շուրջ 800-ի, որոնք քշվեցին դեպի Անատոլիայի խորքերը եւ գազանաբար սպանվեցին աքսորի ճանապարին: Կ. Պոլսի նահատակված հայ մտավորականների թվում էին Գ. Զոհրապը, Դանիել Վարուժանը, Սիամանթոն, Ռ. Զարդարհանը, Ռ. Սեւակը, Հովհ. Թլկատինցին, Հրանդը, Երուխանը եւ շատ շատ ուրիշներ: Հանճարեղ Կոմիտասը պատահաբար փրկվելով մահից եւ ականատես լինելով հայ ժողովրդի մեծագույն այդ ողբերգությանը՝ կորցրեց բանականությունը:</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Երիտթուրքերի կառավարությունը 1915 թ. հունիսի 15-ին Կ. Պոլսի սուլթան Բայազիտի հրապարակում կախաղան բարձրացրեց հնչակհան կուսակցութհան 20 ղեկավարների (Փարամազ, դոկտ. Պենե, Վանիկ, Ա.Աչքպաշյան եւ այլն):</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Թալիաթի ստորագրությամբ մի գաղտնի կարգադրություն է հղվում վիլայեթների իշխանություններին, ուր ասվում էր, որ բնաջնջել անհրաժեշտ է Արեւմտհան Հայաստանի եւ Կիլիկիայի ողջ հայ ազգաբնակչությունը. «Կառավարությունը իր վրա է վերցնում ամբողջ պատասխանատվությունը եւ հրամայում է չխնայել անգամ օրորոցի երեխաներին»:</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  Տեղական իշխանությունները մեծագույն ճշտությամբ էին կատարում Թալեաթի բոլոր կարգադրությունները: Այսպես 1915 թ. ապրիլ-մայիսին տեղահան արվեցին Կիլիկիայի հայերը, հունիս-հուլիսին՝ Կարինի, Տրապիզոնի, Վանի, Բիթլիսի, Խարբերդի եւ Սվազի, օգոստոս-սեպտեմբերին՝ Անկարայի, Ադաբազարի, Բրուսայի, Ջեբել Մուսայի, Ուրֆայի եւ Այնթապի հայերը:</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 Հայերի աքսորը դեպի Դեյր-եզ-զոր (աղավաղված՝ Տեր Զոր) քաղաքի շրջակա տոթակեզ անապատը եւ զանգվածային ջարդը միեւնույն եղանակով եւ միաժամանակ իրականացվեց Թուրքիայի ավելի քան 50 վայրերում:</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Աքսորից առաջ տղամարդկանց բաժանում էին ընտանիքներից ու ոչնչացնում: Գեղեցիկ կանանց ու աղջիկներին բռնի կերպով առանձնացնում էին՝ մեծահարուստ թուրքերի հարամներն ուղարկելու համար: Ապա սովահար հոծ զանգվածներին քշում էին Անատոլիայի լեռնաքնցքներով, կիզիչ արեւի ճառագայթների տակ՝ դեպի միջագետքի անապատները: Հազարավոր հայեր ճանապարհին մահանում էին սովից, ծարավից, ուժասպառությունից: Նրանք՝ ովքեր այլեւս անկարող էին առաջ շարժվել, անմիջապես սվինահարվում էին: </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Այս աքսորյալներից շատ քչերն էին տեղ հասնում.օրինակ՝ Սեբաստիայից եւ Խարբերդից աքսորված 18,000 հայերից աքսորավայր են հասել 150 կին եւ երեխա. Հալեպից Րես-յուլ-Այն եւ Մերսենի ճանապարհով աքսորված 20,000 հայերից </w:t>
      </w:r>
      <w:r w:rsidRPr="00EC6F60">
        <w:rPr>
          <w:rFonts w:ascii="Arian Grqi" w:hAnsi="Arian Grqi" w:cs="Arian Grqi"/>
          <w:szCs w:val="20"/>
        </w:rPr>
        <w:lastRenderedPageBreak/>
        <w:t>կենդանի մնացին 5,000 հոգի: Կարինի վիլայեթի 215,000 հայ ազգաբնակչությունից կենդանի մնացին ընդամենը 2000, իսկ Կարին քաղաքի 18,000 հայերից՝ 120 մարդ:</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Հայկական կոտորածներն ոչ միայն տեղի էին ունենում հայկական վիլայեթներում ու Թրակիայում, այլ նաեւ ուրիշ տեղերում բնակվող հայերի նկատմամբ: </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Հայերին գլխովին չաքսորեցին միայն երկու քաղաքներից՝ Կ. Պոլսից ու Զմյուռնիայից: </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Այսպիսով, 1915-1918 թթ ընթացքում երիտթուրքական կառավարության կողմից ձեռնարկված հայաջինջ գործողությունների հետեւանքով մոտ երկու միլիոն հայեր աքսորվեցին, որոնցից մեկ ու կես միլիոնից ավելին սպանվեց կամ զոհ գնաց սովին ու համաճարակին Միջագետքի անապատներում: Բռնի թուրքացման ենթարկվեցին շուրջ 200,000 հայեր, գերազանցապես կանայք ու երեխաներ:</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 Երիտթուրքերը գազանային եղանակով  «լուծեցին» հայկական հարցը: Մեծ եղեռնից հետո արյունարբու Թալեաթ փաշան պաշտոնապես հայտարարեց՝ «չկա այլեւս հայկական հարց, քանի որ չկան նաեւ հայեր»:  </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 1916 թ. Լոնդոնում հայկական հարցի կապակցությամբ տեղի ունեցած բանակցություններին հայ ազգային պատվիրակության նախագահ Պողոս Նուբար փաշայի առաջարկը՝ կոտորածներից ազատված հայ տարագիրներից Արեւելյան լեգեոն ստեղծելու մասին, հավանություն գտավ Ֆրանսիայի (Ժորժ Պիկո) եւ Անգլիայի (Մայքըլ Սայքս) կողմից:</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 1916 թ. նոյեմբերի 28-ին Ֆրասիայի կառավարությունը որոշեց հայ տարագիրներից կազմավորել այդ լեգեոնը: Այդ լեգեոնի ընդհանուր թիվը 1918 թ. մայիսին կազմում էր 5,662 զինվոր, որից 400-ն էին սիրիացիներ, մնացածը հայեր էին: Նրանք առաջին անգամ պատերազմական գործողություններին մասնակցեցին միայն 1918 թ. սեպտեմբերի 19-ին Պաղեստինի ճակատում:</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Հնչակյանների, ռամկավարների եւ դաշնակցականների ղեկավարները հուսադրվելով իմպերիալիստական Ֆրանսիայի պետական գործիչների խաբեբա  ճառերից, 1920 թ. օգոստոսի 3-ին Ադանայի մոտակայքում, յուրաքանչյուրը առանձին-առանձին «Միջագետքի հանրապետություն» հռչակեցին, իսկ Ադանայում օգոստոսի 4-ին Միհրան Տամատյանի նախագահած Ազգային գերագույն խորհուրդը «Ֆրանսիական հովանավորության տակ ինքնավար Հայաստան հռչակեց»: Այդ հանրապետություններից երկուսը առաջին իսկ օրը, իսկ երրորդը՝ երրորդ օրը վերացվեցին Ֆրանսիական զորամասերի կողմից: </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    Սկսված անգլո-ֆրանսիական հակասությունների պայմաններում Ֆրանսիան հակվեց դեպի Թուրքիան: 1921թ. հոկտեմբերի 20-ին Անկարայում Ֆրանսիայի եւ Քեմալական Թուրքիայի միջեւ կնքվեց պայմանագիր, որով Ֆրանսիան իր զորքերը հեռացրեց Կիլիկիայից: Այսպիսով՝ ինչ որ իթթիահատականներին չհաջողվեց անել Մեծ եղեռնի օրերին, հինգ տարուց հետո հաջողվեց կատարել քեմալականներին: Այդ երկրորդ ցեղասպանությունը, որին զոհ գնացին 30,000-ից ավելի կիլիկիահայեր, այս անգամ կատարվեց մեծ պետությունների թողտվությամբ: Կիլիկիան եւս դատարկվեց հայությունից:</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 xml:space="preserve">Մինչեւ տողերիս գրելու պահը, մեր այսպես կոչված «ազգային կուսակցություներն» ու նրանց հարող անգիտակից որոշ ժողովրդական խավեր թե Հայաստանում եւ թե Սփյուռքում մեծ պետությունների փեշերից աղերսում են Հայ դատի ու հայեց ցեղասպանության ճանաչումը, որը դարձել է միայն եկամուտի միջոց նրանց համար, չարաշահելով անգիտակից ժողովրդի ազգային զգացմունքները: </w:t>
      </w:r>
    </w:p>
    <w:p w:rsidR="008A5E8E" w:rsidRPr="00AB1CF3" w:rsidRDefault="008A5E8E" w:rsidP="008A5E8E">
      <w:pPr>
        <w:jc w:val="both"/>
        <w:rPr>
          <w:rFonts w:ascii="Arian Grqi" w:hAnsi="Arian Grqi" w:cs="Arian Grqi"/>
          <w:sz w:val="22"/>
          <w:szCs w:val="22"/>
        </w:rPr>
      </w:pPr>
    </w:p>
    <w:p w:rsidR="008A5E8E" w:rsidRPr="0024498D" w:rsidRDefault="008A5E8E" w:rsidP="008A5E8E">
      <w:pPr>
        <w:jc w:val="both"/>
        <w:rPr>
          <w:rFonts w:cs="Times New Roman"/>
          <w:b/>
          <w:bCs/>
          <w:sz w:val="26"/>
          <w:szCs w:val="26"/>
        </w:rPr>
      </w:pPr>
      <w:r w:rsidRPr="0024498D">
        <w:rPr>
          <w:rFonts w:cs="Times New Roman"/>
          <w:b/>
          <w:bCs/>
          <w:sz w:val="26"/>
          <w:szCs w:val="26"/>
        </w:rPr>
        <w:t>Մեծ եղեռնի դրդապատճառներն ու պատասխանատուները</w:t>
      </w:r>
    </w:p>
    <w:p w:rsidR="008A5E8E" w:rsidRPr="00AB1CF3" w:rsidRDefault="008A5E8E" w:rsidP="008A5E8E">
      <w:pPr>
        <w:jc w:val="both"/>
        <w:rPr>
          <w:rFonts w:ascii="Arian Grqi" w:hAnsi="Arian Grqi" w:cs="Arian Grqi"/>
          <w:sz w:val="22"/>
          <w:szCs w:val="22"/>
        </w:rPr>
      </w:pP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Մեծ եղեռնի առաջացման գլխավոր պատճառները կարելի է ամփոփել հետեւյալ կերպով.</w:t>
      </w:r>
    </w:p>
    <w:p w:rsidR="008A5E8E" w:rsidRPr="00EC6F60" w:rsidRDefault="008A5E8E" w:rsidP="008A5E8E">
      <w:pPr>
        <w:jc w:val="both"/>
        <w:rPr>
          <w:rFonts w:ascii="Arian Grqi" w:hAnsi="Arian Grqi" w:cs="Arian Grqi"/>
          <w:szCs w:val="20"/>
        </w:rPr>
      </w:pP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1-Թուրքական ազգի ձեւավորման պրոցեսի անբաժանելի մասն էր կազմում հայերի   ուծացումն ու ոչնչացումը:</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lastRenderedPageBreak/>
        <w:t>2-Եվրոպայի իմպերիալիստական պետությունների համար առիթ էր ծառայում «հայկական հարցն» ու հայերի գոյությունը թուրքական իշխանության տերիտորիայում, որով նրանք կարողանում էին միջամտել թուրք պետության գործերին: Կոտորածների ծրագրի շնորհիվ միանգամայն վերանում էր այդ հարցը:</w:t>
      </w:r>
    </w:p>
    <w:p w:rsidR="008A5E8E" w:rsidRPr="00EC6F60" w:rsidRDefault="008A5E8E" w:rsidP="008A5E8E">
      <w:pPr>
        <w:ind w:firstLine="426"/>
        <w:jc w:val="both"/>
        <w:rPr>
          <w:rFonts w:ascii="Arian Grqi" w:hAnsi="Arian Grqi" w:cs="Arian Grqi"/>
          <w:szCs w:val="20"/>
        </w:rPr>
      </w:pPr>
      <w:r w:rsidRPr="00EC6F60">
        <w:rPr>
          <w:rFonts w:ascii="Arian Grqi" w:hAnsi="Arian Grqi" w:cs="Arian Grqi"/>
          <w:szCs w:val="20"/>
        </w:rPr>
        <w:t>3-Հայկական գլխավոր կոտորածները ծրագրվեցին մասոնական-սիոնիստական կազմակերպությունների միջոցով, որպեսզի հայերի ոչնչացումով հրյաների ամենամեծ տնտեսական մրցակիցը կանգ առնի գոյություն ունենալ:   Հայտնի է, որ թե օսմանական ժամանակաշրջանի, եւ թե իթթիհատական եւ քեմալական ղեկավարները կամ ծագումով մասոնական հրյաներ էին, եւ կամ թուրք մասոնականներ  (օրինակ՝  Թալեաթ   փաշան,  Քեմալ Աթաթուրքը, փրինս  Ահմադ  քեմալ  էդդին  Էֆենդի   եւ  Նուրեդդին          Էֆենդի՝          Սուլթան  Աբդուլ Մաջիդի զավակները, Մուսթաֆա Ռաշիդ փաշա, օսմանական վարչապետ եւ այլն):</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rPr>
        <w:t>4-Հայերը եւ հայ ազատագրական պայքարը մեծ խոչնդոտ էին համարվում պանթուրքական զավթողական ծրագրերի իրականացման դեմ, որի իսկական հրահրողներն էին Գերմանիան, Անգլիան եւ Ֆրանսիան (իհարկե տարբեր ժամանակաշրջաններում).</w:t>
      </w:r>
      <w:r w:rsidRPr="00EC6F60">
        <w:rPr>
          <w:rFonts w:ascii="Arian Grqi" w:hAnsi="Arian Grqi" w:cs="Arian Grqi"/>
          <w:szCs w:val="20"/>
          <w:lang w:val="hy-AM"/>
        </w:rPr>
        <w:t xml:space="preserve"> Որոնք Արեւելյան Հարցի ժամանակակաից տերերն ու հրահրողներն էին։ Հայկական ազատագրական պայքարն ու արեւմտահայերը առհասակ ռուսական հակում ունեին, որը չէր համընկնում արեւմտյան երկրների շահերին: Հայերի այդ հավատարմության դիմաց թե ցարական Ռուսաստանը եւ թե բոլշեւկյան պետությունը դրժեց իր ուխտը, նախընտրեց պաշտպանել ուրքերին ու ազերիներին: Ռուսները ավելի քիչ հանցավոր չեն Եվրոպական իմպերիալիստական-մասոնա-սիոնիստական Անգլիայից, Ֆրանսիայից ու նրանց մոլորակներից: </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5-Օսմանական նախկին երկրների անկախացումը (Բուլգարիա, Հունաստան եւ բալկաններ) այդ պետությանը պարտադրեց ուշադրություն դարձնել արեւելյան սահմաններին եւ ճնշել հայկական շարժումները:</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6-Հայկական անհեռատես եւ արկածախնդրական զինյալ գործողությունները: Քանի որ ժողովուրդը իր հողի վրա էր ապրում, հայկական զինյալ Ֆիդայական խմբերը Կովկասից անցնում էին Պարսկաստան ապա Արեւմտյան Հայաստան, կատարում  ակաբեկչական գործողություն, ապա հեռանում, իսկ դրանց հետեւանքով տասնյակ հազարավոր անպաշտպան խաղաղ հայ բնակչություն սրի էր քաշվում մուսուլման թուրքերի ու քուրդերի ձեռքով: Ցավոք մինչ օրս էլ հայկական քաղաքական խմբերը պատմությունից դաս չեն վերցրել: Հայոց թափված արյունը դարձել է նրանց ու գաղտնի կազմա-կերպությունների ու «մարդասեր» արեւմուտքի տնտեսական ու քաղաքական շահարկումների միջոց:</w:t>
      </w:r>
    </w:p>
    <w:p w:rsidR="008A5E8E" w:rsidRPr="008A5E8E" w:rsidRDefault="008A5E8E" w:rsidP="008A5E8E">
      <w:pPr>
        <w:ind w:firstLine="426"/>
        <w:jc w:val="both"/>
        <w:rPr>
          <w:rFonts w:ascii="Arian Grqi" w:hAnsi="Arian Grqi" w:cs="Arian Grqi"/>
          <w:szCs w:val="20"/>
          <w:lang w:val="hy-AM"/>
        </w:rPr>
      </w:pP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Հայկական կոտորածների իսկական պատասխանատուները հետեւյալներն են.</w:t>
      </w:r>
    </w:p>
    <w:p w:rsidR="008A5E8E" w:rsidRPr="008A5E8E" w:rsidRDefault="008A5E8E" w:rsidP="008A5E8E">
      <w:pPr>
        <w:ind w:firstLine="426"/>
        <w:jc w:val="both"/>
        <w:rPr>
          <w:rFonts w:ascii="Arian Grqi" w:hAnsi="Arian Grqi" w:cs="Arian Grqi"/>
          <w:szCs w:val="20"/>
          <w:lang w:val="hy-AM"/>
        </w:rPr>
      </w:pP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1-Համաշխարհային գաղտնի կազմակերպությունները, իմա մասոնական-սիոնիստակա</w:t>
      </w:r>
      <w:r>
        <w:rPr>
          <w:rFonts w:ascii="Arian Grqi" w:hAnsi="Arian Grqi" w:cs="Arian Grqi"/>
          <w:szCs w:val="20"/>
          <w:lang w:val="hy-AM"/>
        </w:rPr>
        <w:t>ն</w:t>
      </w:r>
      <w:r w:rsidRPr="008A5E8E">
        <w:rPr>
          <w:rFonts w:ascii="Arian Grqi" w:hAnsi="Arian Grqi" w:cs="Arian Grqi"/>
          <w:szCs w:val="20"/>
          <w:lang w:val="hy-AM"/>
        </w:rPr>
        <w:t xml:space="preserve"> օթյակներն ու խմբերը, որոնց ճիրանների մեջ են գտնվում իմպերիալիստական պետությունները</w:t>
      </w:r>
      <w:r w:rsidRPr="00EC6F60">
        <w:rPr>
          <w:rFonts w:ascii="Arian Grqi" w:hAnsi="Arian Grqi" w:cs="Arian Grqi"/>
          <w:szCs w:val="20"/>
          <w:lang w:val="hy-AM"/>
        </w:rPr>
        <w:t xml:space="preserve"> (Արեւելյան Հարցի տերերը)</w:t>
      </w:r>
      <w:r w:rsidRPr="008A5E8E">
        <w:rPr>
          <w:rFonts w:ascii="Arian Grqi" w:hAnsi="Arian Grqi" w:cs="Arian Grqi"/>
          <w:szCs w:val="20"/>
          <w:lang w:val="hy-AM"/>
        </w:rPr>
        <w:t>:</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2-Գերմանական, Ավստրո-հունգարական, Անգլիական, Ֆրանսիական եւ Ցարական պետությունները:</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3-Օսմանական, իթթիհատական եւ քեմալական պետությունները:</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4-Թուրքիայի թուրքերը, քուրդերն ու ազերի թաթարները;</w:t>
      </w:r>
    </w:p>
    <w:p w:rsidR="008A5E8E" w:rsidRPr="008A5E8E" w:rsidRDefault="008A5E8E" w:rsidP="008A5E8E">
      <w:pPr>
        <w:ind w:firstLine="426"/>
        <w:jc w:val="both"/>
        <w:rPr>
          <w:rFonts w:ascii="Arian Grqi" w:hAnsi="Arian Grqi" w:cs="Arian Grqi"/>
          <w:szCs w:val="20"/>
          <w:lang w:val="hy-AM"/>
        </w:rPr>
      </w:pP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1919 թ. մարտի 8-ին սուլթան Մեհմեդ 6-րդ Վահիդեդդինի (1918-1922)  հատուկ հրամանով, երիտթուրքական կուսակցական պարագլուխներն ու նախարարները հանձնվում են Կ. Պոլսի ռազմական արտակարգ ատյանի քննությանը: Այս դատաքննությունների ընթացքում հեռակա կարգով մեղադրվում են 10 իսկ դատավարությանը ներկա 20 կուսակցական եւ պետական բարձրաստիճան գործիչներ:</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 xml:space="preserve"> Հեռակա կարգով դատի տրված մեղադրյալներն էին.</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1-Թալեաթ փաշա - ներքին գործ. նախարար, մեծ վեզիր (1917-1918):</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2-Էնվեր  փաշա - ռազմական նախարար</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lastRenderedPageBreak/>
        <w:t>3-Ջեմալ փաշա- ծովային:</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4-Բեհաեդդին Շաքիր Բեյ- երիտ. թուրք. կուսակցության կկ անդամ «Թեշքիլաթ-ը Մախսուսե»-ի նախագահ:</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5-Դոկտ. Նազըմ Բեյ- կուսակց. կկ անդամ, հանրակրթական նախարար:</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 xml:space="preserve"> 6-Ջավիդ բեյ- Ֆինանսների նախարար:</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 xml:space="preserve">7-Սուլեյման Էլբիստանի բեյ- հողագործության, առեւտրի նախարար ( 1915-1917): </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8-Մուստաֆա Շերեֆ բեյ- հողագործության եւ առեւտրի նախարար:</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9-Ոսկան Էֆենդի- փոստի եւ հեռագրատան նախարար (1914-1917):</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10-Դոկտ. Ռուզուհի Էֆենդի- կուսակց. կկ անդամ:</w:t>
      </w:r>
    </w:p>
    <w:p w:rsidR="008A5E8E" w:rsidRPr="008A5E8E" w:rsidRDefault="008A5E8E" w:rsidP="008A5E8E">
      <w:pPr>
        <w:ind w:firstLine="426"/>
        <w:jc w:val="both"/>
        <w:rPr>
          <w:rFonts w:ascii="Arian Grqi" w:hAnsi="Arian Grqi" w:cs="Arian Grqi"/>
          <w:szCs w:val="20"/>
          <w:lang w:val="hy-AM"/>
        </w:rPr>
      </w:pPr>
      <w:r w:rsidRPr="008A5E8E">
        <w:rPr>
          <w:rFonts w:ascii="Arian Grqi" w:hAnsi="Arian Grqi" w:cs="Arian Grqi"/>
          <w:szCs w:val="20"/>
          <w:lang w:val="hy-AM"/>
        </w:rPr>
        <w:t>11-Ազիզ Էֆենդի-հասարակական անվտանգութհան նախարար:</w:t>
      </w:r>
    </w:p>
    <w:p w:rsidR="008A5E8E" w:rsidRDefault="008A5E8E" w:rsidP="008A5E8E">
      <w:pPr>
        <w:jc w:val="both"/>
        <w:rPr>
          <w:rFonts w:cs="Times New Roman"/>
          <w:b/>
          <w:bCs/>
          <w:sz w:val="24"/>
          <w:lang w:val="hy-AM"/>
        </w:rPr>
      </w:pPr>
    </w:p>
    <w:p w:rsidR="008A5E8E" w:rsidRPr="0024498D" w:rsidRDefault="008A5E8E" w:rsidP="008A5E8E">
      <w:pPr>
        <w:jc w:val="both"/>
        <w:rPr>
          <w:rFonts w:cs="Times New Roman"/>
          <w:b/>
          <w:bCs/>
          <w:sz w:val="26"/>
          <w:szCs w:val="26"/>
          <w:lang w:val="hy-AM"/>
        </w:rPr>
      </w:pPr>
      <w:r w:rsidRPr="0024498D">
        <w:rPr>
          <w:rFonts w:cs="Times New Roman"/>
          <w:b/>
          <w:bCs/>
          <w:sz w:val="26"/>
          <w:szCs w:val="26"/>
          <w:lang w:val="hy-AM"/>
        </w:rPr>
        <w:t>Հայկական վրեժխնդրության պատմությունից</w:t>
      </w:r>
    </w:p>
    <w:p w:rsidR="008A5E8E" w:rsidRPr="00504123" w:rsidRDefault="008A5E8E" w:rsidP="008A5E8E">
      <w:pPr>
        <w:jc w:val="both"/>
        <w:rPr>
          <w:rFonts w:ascii="Arian Grqi" w:hAnsi="Arian Grqi" w:cs="Arian Grqi"/>
          <w:sz w:val="22"/>
          <w:szCs w:val="22"/>
          <w:lang w:val="hy-AM"/>
        </w:rPr>
      </w:pP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Հայոց մեծ եղեռնի թուրք կազմակերպիչները զերծ չմնացին հայերի վրեժխնդրությունից եւ հայկական գնդակների թիրախը դարձան:</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Դաշնակցության «Նեմեսիս» գործողության եւ հայ բոլշեւիկ ազգայինների նպատակն էր պատժել 1915 թ. հայերի ցեղասպանությունը կազմակերպող եւ իրականացնող երիտթուրք («Միություն եւ առաջադիմություն» կուսակցություն) պարագլուխներին, 1918 թ. Բաքվի հայերի ջարդի կազմակերպիչներին եւ թուրքերի հետ համագործակցած հայ դավաճաններին:</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 xml:space="preserve">«Նեմեսիս» գործողությունը կազմակեպել է Հայ հեղափոխական դաշնակցությունը: «Նեմեսիս» կամ «Նեմեզիս» (հուն. </w:t>
      </w:r>
      <w:r w:rsidRPr="00EC6F60">
        <w:rPr>
          <w:rFonts w:ascii="Arian Grqi" w:hAnsi="Arian Grqi" w:cs="Arian Grqi"/>
          <w:szCs w:val="20"/>
        </w:rPr>
        <w:t>Νέμεσις</w:t>
      </w:r>
      <w:r w:rsidRPr="00EC6F60">
        <w:rPr>
          <w:rFonts w:ascii="Arian Grqi" w:hAnsi="Arian Grqi" w:cs="Arian Grqi"/>
          <w:szCs w:val="20"/>
          <w:lang w:val="hy-AM"/>
        </w:rPr>
        <w:t xml:space="preserve"> ) է կոչվել հին հունական վրեժխնդրության աստվածուհու անունով: Գործողության կատարման որոշումը կայացվել է 1919 թ. Երեւանում Հայ հեղափոխական դաշնակցության 9-րդ ընդհանուր ժողովում: Նշվել է ցեղասպանության հանցագործների 650 անուն, որոնցից առանձնացվել են 41 գլխավոր հանցագործները:</w:t>
      </w:r>
    </w:p>
    <w:p w:rsidR="008A5E8E" w:rsidRPr="00EC6F60" w:rsidRDefault="008A5E8E" w:rsidP="008A5E8E">
      <w:pPr>
        <w:ind w:firstLine="426"/>
        <w:rPr>
          <w:rFonts w:ascii="Arian Grqi" w:hAnsi="Arian Grqi" w:cs="Arian Grqi"/>
          <w:szCs w:val="20"/>
          <w:lang w:val="hy-AM"/>
        </w:rPr>
      </w:pPr>
      <w:r w:rsidRPr="00EC6F60">
        <w:rPr>
          <w:rFonts w:ascii="Arian Grqi" w:hAnsi="Arian Grqi" w:cs="Arian Grqi"/>
          <w:szCs w:val="20"/>
          <w:lang w:val="hy-AM"/>
        </w:rPr>
        <w:t>Այս     որոշումն     ընդունվեց     Նաթալու     եւ    Գրիգոր Մերջանովի  քրտնաջան ու  համառ    աշխատանքի  շնորհիվ քանզի  հենց     սկզբից     էլ     դրան     դեմ   էին     ՀՅԴ ամենաազդեցիկ մի  շարք գործիչներ որոնց     թվում  էին  հրեից փեսաներ Ս.  Վրացյանը, Ռ .   Տեր - Մինասյանը,  Ռ . Դարբինյանն  ու  Ա.  Ջամալյանը :</w:t>
      </w:r>
    </w:p>
    <w:p w:rsidR="008A5E8E" w:rsidRPr="00EC6F60" w:rsidRDefault="008A5E8E" w:rsidP="0024498D">
      <w:pPr>
        <w:ind w:firstLine="426"/>
        <w:jc w:val="both"/>
        <w:rPr>
          <w:rFonts w:ascii="Arian Grqi" w:hAnsi="Arian Grqi" w:cs="Arian Grqi"/>
          <w:szCs w:val="20"/>
          <w:lang w:val="hy-AM"/>
        </w:rPr>
      </w:pPr>
      <w:r w:rsidRPr="00EC6F60">
        <w:rPr>
          <w:rFonts w:ascii="Arian Grqi" w:hAnsi="Arian Grqi" w:cs="Arian Grqi"/>
          <w:szCs w:val="20"/>
          <w:lang w:val="hy-AM"/>
        </w:rPr>
        <w:t>Ահա՛ նրանց պատճառաբանությունը .    «Հայկական նորաստեղծ հանրապետութիւնը կարիքն ունի  Թուրքիո բարեկամութեան»: Ինչեւէ,  չնայած հզոր  խոչնդոտներին, կյանքի     է կոչվում      « Նեմեսիս»  գործողությունը,որի  անմիջական ղեկավարը, ոգին ու  կազմակերպիչը   հանդիսացավ      Շահան      Նաթալին :</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«Նեմեսիս» գործողությունն իրականացնելու համար ստեղծվել են պատասխանատու մարմին (ղեկավար` ԱՄՆ-ում Հայաստանի Հանրապետության ներկայացուցիչ Արմեն Գարո) եւ հատուկ հիմնադրամ (ղեկավար` Շահան Սաթճակլյան):</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Գործողության օպերատիվ ղեկավարությունն ու նյութական ապահովումն իրագործելու էին Շահան Նաթալին (Հակոբ Տեր - Հակոբյան)՝եւ Գրիգոր Մերջանովը: Հանցագործներին հայտնաբերելու գործը ղեկավարելու էր Հրաչ Փափազյանը, որը, որպես թուրք ուսանող, կարողացել էր թափանցել երիտթուրք վտարանդիական բարձր շրջանակներ:</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 xml:space="preserve"> «Նեմեսիս» գործողությունը նախապատրաստվել է մանրամասն: Գործողության կազմակերպչական կենտրոններն էին Կ. Պոլսի «Ճակատամարտ» եւ Բոստոնի «Դրոշակ» թերթերի խմբագրատները: Վրիժառուների խմբերը` յուրաքանչյուրում  3-5 մարդ, հետապնդելու էին կոնկրետ հանցագործին եւ հարմար պահին դատավճիռն ի կատար էին ածելու:</w:t>
      </w:r>
    </w:p>
    <w:p w:rsidR="008A5E8E" w:rsidRPr="0090106D" w:rsidRDefault="008A5E8E" w:rsidP="008A5E8E">
      <w:pPr>
        <w:ind w:firstLine="426"/>
        <w:jc w:val="both"/>
        <w:rPr>
          <w:rFonts w:ascii="Arian Grqi" w:hAnsi="Arian Grqi" w:cs="Arian Grqi"/>
          <w:szCs w:val="20"/>
          <w:lang w:val="hy-AM"/>
        </w:rPr>
      </w:pPr>
      <w:r w:rsidRPr="0090106D">
        <w:rPr>
          <w:rFonts w:ascii="Arian Grqi" w:hAnsi="Arian Grqi" w:cs="Arian Grqi"/>
          <w:szCs w:val="20"/>
          <w:lang w:val="hy-AM"/>
        </w:rPr>
        <w:t>«Նեմեսիսը» կազմակերպվեց հաջողությամբ:</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1-1919 թ. Թիֆլիսի Երեւանյան հրապարակում Արամ Երկանյանը գնդակահարեց մուսավաթական Ղասիմբեկովին:</w:t>
      </w:r>
    </w:p>
    <w:p w:rsidR="008A5E8E" w:rsidRPr="00EC6F60" w:rsidRDefault="008A5E8E" w:rsidP="008A5E8E">
      <w:pPr>
        <w:ind w:firstLine="567"/>
        <w:jc w:val="both"/>
        <w:rPr>
          <w:rFonts w:ascii="Arian Grqi" w:hAnsi="Arian Grqi" w:cs="Arian Grqi"/>
          <w:szCs w:val="20"/>
          <w:lang w:val="hy-AM"/>
        </w:rPr>
      </w:pPr>
      <w:r w:rsidRPr="00EC6F60">
        <w:rPr>
          <w:rFonts w:ascii="Arian Grqi" w:hAnsi="Arian Grqi" w:cs="Arian Grqi"/>
          <w:szCs w:val="20"/>
          <w:lang w:val="hy-AM"/>
        </w:rPr>
        <w:t xml:space="preserve">2-Էնվեր փաշան (Ստամբուլ,  նոյեմբերի 22,  1881 թ.-      Դուշանբե   (Տաջիկստան),  օգոստոս 4, 1922 թ.) 1921 թ. անցել է Միջին Ասիա, որտեղ գլխավորել է բասմաչների գործողությունները: Սպանվել է խորհրդային զորքերի </w:t>
      </w:r>
      <w:r w:rsidRPr="00EC6F60">
        <w:rPr>
          <w:rFonts w:ascii="Arian Grqi" w:hAnsi="Arian Grqi" w:cs="Arian Grqi"/>
          <w:szCs w:val="20"/>
          <w:lang w:val="hy-AM"/>
        </w:rPr>
        <w:lastRenderedPageBreak/>
        <w:t>հետ բախումներից մեկի ժամանակ 40-ամյա տարիքում`  արցախցի ռազմիկ Հակոբ Մելքումյանի կողմից: Նախկինում ենթադրվում էր, որ 1922 թ. Թաշքենդում սպանվել էր հայազգի Աղաբեգովի ձեռքով:</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3-Ջեմալ փաշան (1872-1922 Օսմանյան Թուրքիայի  Պաղեստինյան  Ճակատի  Հրամանատար,  նաեւ  Երիտասարդ Թուրքեր  կազմակերպության ղեկավարներից) 1922 թ. հուլիսի 25-ին Թիֆլիսում խոտորջուրցի երիտասարդներ Պետրոս Տ. Պողոսյանի եւ Արտաշես Գեւորգյանի միջոցով: Այդ գործողությանը մասնակցել են նաեւ  Ստեփան Ծաղիկյանը եւ Զարեհ Մելիք-Շահնազարյանցը:</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4-1920 թ. Թիֆլիսում 20-ամյա Արամ Երկանյանը սպանեց Ադրբեջանի մուսավաթական կառավարության ղեկավար Խան Խոյսկուն` 1918 թ. սեպտեմբերին Բաքվի 30 եւ 1920 թ. մարտի 23-ին Շուշիի 35 հազար հայերի ջարդի գլխավոր կազմակերպչին, մուսավաթական Սաֆարովին, իսկ մյուս դահիճը` Խաս Մահմեդովը, վիրավորվեց:</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5-Աբբաս Բեգովը 1920 թ. սպանվեց Արամ Երկանյանի ձեռքով:</w:t>
      </w:r>
    </w:p>
    <w:p w:rsidR="008A5E8E" w:rsidRPr="0090106D" w:rsidRDefault="008A5E8E" w:rsidP="008A5E8E">
      <w:pPr>
        <w:ind w:firstLine="426"/>
        <w:jc w:val="both"/>
        <w:rPr>
          <w:rFonts w:ascii="Arian Grqi" w:hAnsi="Arian Grqi" w:cs="Arian Grqi"/>
          <w:szCs w:val="20"/>
          <w:lang w:val="hy-AM"/>
        </w:rPr>
      </w:pPr>
      <w:r w:rsidRPr="0090106D">
        <w:rPr>
          <w:rFonts w:ascii="Arian Grqi" w:hAnsi="Arian Grqi" w:cs="Arian Grqi"/>
          <w:szCs w:val="20"/>
          <w:lang w:val="hy-AM"/>
        </w:rPr>
        <w:t>6-Թալեաթ փաշան 1921 թ. մարտի 15-ին Բերլինում Սողոմոն Թեհլիրյանի ձեռքով:</w:t>
      </w:r>
    </w:p>
    <w:p w:rsidR="008A5E8E" w:rsidRPr="00B205DD" w:rsidRDefault="008A5E8E" w:rsidP="0090106D">
      <w:pPr>
        <w:ind w:firstLine="426"/>
        <w:jc w:val="both"/>
        <w:rPr>
          <w:rFonts w:cs="Times New Roman"/>
          <w:szCs w:val="20"/>
          <w:lang w:val="hy-AM"/>
        </w:rPr>
      </w:pPr>
      <w:r w:rsidRPr="008A5E8E">
        <w:rPr>
          <w:rFonts w:ascii="Arian Grqi" w:hAnsi="Arian Grqi" w:cs="Arian Grqi"/>
          <w:sz w:val="22"/>
          <w:szCs w:val="22"/>
          <w:lang w:val="hy-AM"/>
        </w:rPr>
        <w:t>8- 1921 թ. դեկտեմբերի 5-ին Արշավիր Շիրակյանը Հռոմում սպանեց երիտթուրքական կառավարության առաջին կաբինետի ղեկավար Սայիդ Հալիմին` կոտորածի ծրագիրը հաստատողին:</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9-1922 թ. ապրիլի 17-ին Ա. Շիրակյանն ու Ա. Երկանյանը Բեռլինում գնդակահարեցին Տրապիզոնի նախկին նահանգապետ Ջեմալ Ազմիին եւ «Թեշքիլաթը մախսուսե» կազմակերպության հիմնադիր Բեհա-էդդին Շաքիրին. տիկին Թալեաթի աչքի առաջ (սպանվել է նաեւ Շաքիրի թիկնապահներից մեկը):</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10-1921 թ. հուլիսի 19-ին Կ. Պոլսում` «Ճակատամարտ» թերթի խմբագրատան առաջ, 33-ամյա Մ. Թոռլաքյանը գնդակահարեց Պեհբուտ խան Ջիվանշիրին` մուսավաթական Ադրբեջանի ներքին գործոց նախարարին` Բաքվի եւ Շուշիի հայության գլխավոր ջարդարարներից մեկին:</w:t>
      </w:r>
    </w:p>
    <w:p w:rsidR="008A5E8E" w:rsidRPr="00056ACF" w:rsidRDefault="008A5E8E" w:rsidP="008A5E8E">
      <w:pPr>
        <w:jc w:val="center"/>
        <w:rPr>
          <w:rFonts w:ascii="Arian Grqi" w:hAnsi="Arian Grqi" w:cs="Arian Grqi"/>
          <w:sz w:val="22"/>
          <w:szCs w:val="22"/>
          <w:lang w:val="hy-AM"/>
        </w:rPr>
      </w:pPr>
    </w:p>
    <w:p w:rsidR="008A5E8E" w:rsidRPr="00056ACF" w:rsidRDefault="008A5E8E" w:rsidP="008A5E8E">
      <w:pPr>
        <w:outlineLvl w:val="0"/>
        <w:rPr>
          <w:rFonts w:cs="Times New Roman"/>
          <w:b/>
          <w:bCs/>
          <w:sz w:val="24"/>
          <w:lang w:val="hy-AM"/>
        </w:rPr>
      </w:pPr>
      <w:bookmarkStart w:id="0" w:name="_Toc359009764"/>
      <w:bookmarkStart w:id="1" w:name="_Toc385324649"/>
      <w:r w:rsidRPr="00056ACF">
        <w:rPr>
          <w:rFonts w:cs="Times New Roman"/>
          <w:b/>
          <w:bCs/>
          <w:sz w:val="24"/>
          <w:lang w:val="hy-AM"/>
        </w:rPr>
        <w:t>Դավաճանների սպանությունը</w:t>
      </w:r>
      <w:bookmarkEnd w:id="0"/>
      <w:bookmarkEnd w:id="1"/>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1920 թվականին «Նեմեսիս» գործողության շրջանակներում, դատապարտվել եւ գնդակահարվել են մի շարք հայ դավաճաններ.</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1920  թվականին Սողոմոն Թեհլերյանը սպանել է  Կոստանդնուպոլսում Օսմանյան կայսրության գաղտնի ոստիկանության քաղաքական ղեկավար Մկրտիչ Հարությունյանին:</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1920 թվականի մարտի 27-ին Արշավիր Շիրակյանը գնդակահարել է  Կոստանդնուպոլսում  Վահե Իհսսանին (Եսայան): Իհսսանը թուրքերի համար կազմել էր Կոստանդնուպոլսի հայ մտավորականների ցուցակ, ովքեր սպանվեցին 1915 թվականին:</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1914 թվականին Հնչակյան կուսակցությունը կազմակերպել էր ընդհանուր համագումար Ռումինիայում, Թալեաթին մահափորձ կազմակերպելու համար: Ադուր Յասյանը դավաճանեց հայերին եւ Հնչակյան կուսակցության 21 անդամներ սպանվեցին: Արշակ Եզդանյանը գնդակահարեց դավաճան Յասյանին: 21 հոգուց միայն մեկը կենդանի մնաց որն էր Հմայակ Արամյանցը, նա  համագործակցեց թուրքերի հետ ու դարձավ դավաճան:</w:t>
      </w:r>
    </w:p>
    <w:p w:rsidR="008A5E8E" w:rsidRPr="00EC6F60" w:rsidRDefault="008A5E8E" w:rsidP="008A5E8E">
      <w:pPr>
        <w:ind w:firstLine="426"/>
        <w:jc w:val="both"/>
        <w:rPr>
          <w:rFonts w:ascii="Arian Grqi" w:hAnsi="Arian Grqi" w:cs="Arian Grqi"/>
          <w:szCs w:val="20"/>
          <w:lang w:val="hy-AM"/>
        </w:rPr>
      </w:pPr>
    </w:p>
    <w:p w:rsidR="008A5E8E" w:rsidRPr="00056ACF" w:rsidRDefault="008A5E8E" w:rsidP="008A5E8E">
      <w:pPr>
        <w:jc w:val="both"/>
        <w:rPr>
          <w:rFonts w:cs="Times New Roman"/>
          <w:b/>
          <w:bCs/>
          <w:sz w:val="24"/>
          <w:lang w:val="hy-AM"/>
        </w:rPr>
      </w:pPr>
      <w:r w:rsidRPr="00056ACF">
        <w:rPr>
          <w:rFonts w:cs="Times New Roman"/>
          <w:b/>
          <w:bCs/>
          <w:sz w:val="24"/>
          <w:lang w:val="hy-AM"/>
        </w:rPr>
        <w:t>Չկայացած դատավճիռ</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Դատավճռի ցուցակում էին նաեւ Օսմանյան «Միություն եւ Առաջադիմություն կուսակցության» կոմիտեի գերագույն քարտուղար Նազիմը: Նրան հետապնդում էին, բայց մահապատիժը չիրականացավ:</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Նազիմը վերադարձավ Թուրքիա, որտեղ կարճ ժամանակ անց Քեմալ Աթաթուրքի դեմ մահափորձի համար մահապատժի է ենթարկվել:</w:t>
      </w:r>
    </w:p>
    <w:p w:rsidR="008A5E8E" w:rsidRPr="00EC6F60" w:rsidRDefault="008A5E8E" w:rsidP="008A5E8E">
      <w:pPr>
        <w:jc w:val="center"/>
        <w:rPr>
          <w:rFonts w:ascii="Arian Grqi" w:hAnsi="Arian Grqi" w:cs="Arian Grqi"/>
          <w:szCs w:val="20"/>
          <w:lang w:val="hy-AM"/>
        </w:rPr>
      </w:pPr>
      <w:r w:rsidRPr="00EC6F60">
        <w:rPr>
          <w:rFonts w:ascii="Arian Grqi" w:hAnsi="Arian Grqi" w:cs="Arian Grqi"/>
          <w:szCs w:val="20"/>
          <w:lang w:val="hy-AM"/>
        </w:rPr>
        <w:t>***</w:t>
      </w:r>
    </w:p>
    <w:p w:rsidR="008A5E8E" w:rsidRPr="00EC6F60" w:rsidRDefault="008A5E8E" w:rsidP="0090106D">
      <w:pPr>
        <w:ind w:firstLine="426"/>
        <w:jc w:val="both"/>
        <w:rPr>
          <w:rFonts w:ascii="Arian Grqi" w:hAnsi="Arian Grqi" w:cs="Arian Grqi"/>
          <w:szCs w:val="20"/>
          <w:lang w:val="hy-AM"/>
        </w:rPr>
      </w:pPr>
      <w:r w:rsidRPr="00EC6F60">
        <w:rPr>
          <w:rFonts w:ascii="Arian Grqi" w:hAnsi="Arian Grqi" w:cs="Arian Grqi"/>
          <w:szCs w:val="20"/>
          <w:lang w:val="hy-AM"/>
        </w:rPr>
        <w:lastRenderedPageBreak/>
        <w:t>«Նեմեսիսն»  ընդհատվեց, երբ  ընդունվեց «Պրոմեթեի»  ծրագիրը: 1922 թ. հայ, վրացի եւ ազերի վտարանդի կառավարությունները մտան համագործակցու-թյան մեջ`  ընդդեմ բոլշեւիզմի, եւ ՀՅԴ  ղեկավարությունը որոշեց ընդհատել թուրք  ոճրագործների   ահաբեկումը: </w:t>
      </w:r>
    </w:p>
    <w:p w:rsidR="008A5E8E"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 xml:space="preserve"> Վերը  հիշատակված  բյուրոյականները հասան այն  բանին, որ կասեցվեց  Նեմեսիսի  գործունեությունը:     Թուրքն      այլեւս      ցեղասպան      չէր , այլ կովկասյան ժողովուրդների միակ պաշտպան: </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Այդհետագայում միայն, ցանկանալով կրկին  ստվարացնել   իր  նոսրացած     շարքերը,  ՀՅԴ-ն  իրեն վերագրեց  Նաթալու   եւ նրա      անձնվեր     մարտիկների  (եւ ո՛չ  միայն  նրանց) գործած  սխրանքները:  ՀՅԴ-ի թուրքամետ  ու ապազգային քաղաքական     դիրքորոշման     պատճառով,  Շահան  Նաթալին խզում  է  իր  կապերն  այդ  կուսակցության  հետ եւ շարունակում     իր գործն`      այս     անգամ     հասարակական-գաղափարական   ոլորտում : Հիմնել է     «Արեւմտահայ  ազատագրական ուխտ»     կազմակերպությունը, խմբագրել «Ազատամարտ»     շաբաթաթերթը, հեղինակ     է  մի     շարք  արժեքավոր երկերի,  ուր     շարադրելով  իր      հայացքները`  հիմնավորել     է     թուրքի    հետ     հավետ     թշնամի     մնալու կենսաբանական     անհրաժեշտությունը :</w:t>
      </w:r>
    </w:p>
    <w:p w:rsidR="008A5E8E" w:rsidRPr="00EC6F60" w:rsidRDefault="008A5E8E" w:rsidP="008A5E8E">
      <w:pPr>
        <w:ind w:firstLine="426"/>
        <w:rPr>
          <w:rFonts w:ascii="Arian Grqi" w:hAnsi="Arian Grqi" w:cs="Arian Grqi"/>
          <w:szCs w:val="20"/>
          <w:lang w:val="hy-AM"/>
        </w:rPr>
      </w:pPr>
      <w:r w:rsidRPr="00EC6F60">
        <w:rPr>
          <w:rFonts w:ascii="Arian Grqi" w:hAnsi="Arian Grqi" w:cs="Arian Grqi"/>
          <w:szCs w:val="20"/>
          <w:lang w:val="hy-AM"/>
        </w:rPr>
        <w:t>1958  թ.,     Հայաստանի       խորհրդայնացումից       հետո   առաջին       անգամ   Նաթալին      այցելեց     Հայրենիք :</w:t>
      </w:r>
    </w:p>
    <w:p w:rsidR="008A5E8E" w:rsidRPr="00EC6F60" w:rsidRDefault="008A5E8E" w:rsidP="008A5E8E">
      <w:pPr>
        <w:ind w:firstLine="426"/>
        <w:rPr>
          <w:rFonts w:ascii="Arian Grqi" w:hAnsi="Arian Grqi" w:cs="Arian Grqi"/>
          <w:szCs w:val="20"/>
          <w:lang w:val="hy-AM"/>
        </w:rPr>
      </w:pPr>
      <w:r w:rsidRPr="00EC6F60">
        <w:rPr>
          <w:rFonts w:ascii="Arian Grqi" w:hAnsi="Arian Grqi" w:cs="Arian Grqi"/>
          <w:szCs w:val="20"/>
          <w:lang w:val="hy-AM"/>
        </w:rPr>
        <w:t>Մեծ     Հայը     վախճանվեց     1983 թ .- ին     Բոստոնում`     սերունդներին    կտակելով      իր     գաղափարների`     զենքի     ուժով     ապացուցված ճշմարտությունը :</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 Իթթիհատի գլխավոր քարտուղար Նազըմը գաղտնի անցավ Թուրքիա, 1926 թ. Քեմալի դեմ կազմակերպված անհաջող մահափորձից հետո ձերբակալվեց եւ կախաղան հանվեց նույն թվականին, Զմյուռնիայում (Իզմիր):</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«Նեմեսիսի» մասնակիցները.</w:t>
      </w:r>
    </w:p>
    <w:p w:rsidR="008A5E8E" w:rsidRPr="00EC6F60" w:rsidRDefault="008A5E8E" w:rsidP="008A5E8E">
      <w:pPr>
        <w:jc w:val="both"/>
        <w:rPr>
          <w:rFonts w:ascii="Arian Grqi" w:hAnsi="Arian Grqi" w:cs="Arian Grqi"/>
          <w:szCs w:val="20"/>
          <w:lang w:val="hy-AM"/>
        </w:rPr>
      </w:pPr>
      <w:r w:rsidRPr="00EC6F60">
        <w:rPr>
          <w:rFonts w:ascii="Arian Grqi" w:hAnsi="Arian Grqi" w:cs="Arian Grqi"/>
          <w:szCs w:val="20"/>
          <w:lang w:val="hy-AM"/>
        </w:rPr>
        <w:t>Շահան Նաթալի (1884-1983), Արմեն Գարո (Գարեգին Պաստերմաջյան, 1872—1923), Միսաք Թոռլաքյան (1894 -1968), Արշավիր Շիրակյան (1902 -1973), Արամ Երկանյան (1895 -1930), Արտաշես Գեւորգյան, Պետրոս Տեր-Պողոսյան, Ստեփան Ծաղիկյան :</w:t>
      </w:r>
    </w:p>
    <w:p w:rsidR="0090106D" w:rsidRDefault="0090106D" w:rsidP="008A5E8E">
      <w:pPr>
        <w:rPr>
          <w:rFonts w:cs="Times New Roman"/>
          <w:b/>
          <w:bCs/>
          <w:sz w:val="24"/>
          <w:lang w:val="hy-AM"/>
        </w:rPr>
      </w:pPr>
    </w:p>
    <w:p w:rsidR="008A5E8E" w:rsidRPr="0024498D" w:rsidRDefault="008A5E8E" w:rsidP="008A5E8E">
      <w:pPr>
        <w:rPr>
          <w:rFonts w:cs="Times New Roman"/>
          <w:b/>
          <w:bCs/>
          <w:sz w:val="26"/>
          <w:szCs w:val="26"/>
          <w:lang w:val="hy-AM"/>
        </w:rPr>
      </w:pPr>
      <w:r w:rsidRPr="0024498D">
        <w:rPr>
          <w:rFonts w:cs="Times New Roman"/>
          <w:b/>
          <w:bCs/>
          <w:sz w:val="26"/>
          <w:szCs w:val="26"/>
          <w:lang w:val="hy-AM"/>
        </w:rPr>
        <w:t>Վերջաբան</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 xml:space="preserve">   Այսպիսով արեւմտահայ ժողովուրդը կորցրեց իր Ֆիզիկական գոյությունը, իր գույքն ու ունեցվածքը, իր ազգային արժանիքները, իր հայրենիքը, ոչնչացման ենթարկվեցին 66 քաղաքների ու 2500 գյուղերի հայ ազգաբնակչությունը, կողոպտվեցին ու քանդվեցին ավելի քան 2000 եկեղեցիներ ու վանքեր</w:t>
      </w:r>
      <w:bookmarkStart w:id="2" w:name="_GoBack"/>
      <w:bookmarkEnd w:id="2"/>
      <w:r w:rsidRPr="00EC6F60">
        <w:rPr>
          <w:rFonts w:ascii="Arian Grqi" w:hAnsi="Arian Grqi" w:cs="Arian Grqi"/>
          <w:szCs w:val="20"/>
          <w:lang w:val="hy-AM"/>
        </w:rPr>
        <w:t>, 1500 դպրոցներ ու վարժարաններ: Օսմանյան Կայսրությունում միայն հայ ժողովրդին հասցված նհութական վնասը 1919 թ. կուրսով կազմել է մոտ  15 միլիարդ Ֆրանկ:</w:t>
      </w:r>
    </w:p>
    <w:p w:rsidR="008A5E8E" w:rsidRPr="00EC6F60" w:rsidRDefault="008A5E8E" w:rsidP="008A5E8E">
      <w:pPr>
        <w:ind w:firstLine="426"/>
        <w:jc w:val="both"/>
        <w:rPr>
          <w:rFonts w:ascii="Arian Grqi" w:hAnsi="Arian Grqi" w:cs="Arian Grqi"/>
          <w:szCs w:val="20"/>
          <w:lang w:val="hy-AM"/>
        </w:rPr>
      </w:pPr>
      <w:r w:rsidRPr="00EC6F60">
        <w:rPr>
          <w:rFonts w:ascii="Arian Grqi" w:hAnsi="Arian Grqi" w:cs="Arian Grqi"/>
          <w:szCs w:val="20"/>
          <w:lang w:val="hy-AM"/>
        </w:rPr>
        <w:t>Առաջին նամաշխարհային պատերազմի ավարտից հետո համաշխարհային հասարակության կողմից բողոքներ տեղի ունեցան, նրանց թվում էին՝ Ֆրանսիացի հնագետ-պատմաբան Ժակ դը Մորգանը, Գերմանացի հայագետ Յոզեֆ Մարկվարտը, Հովհան Լեփսիուսը, Արմին Վեգները, Անտվան Մեյեն, Ֆրեդր. Մակլերը, Արնոլդ Թոյնբին, Վալերի Բրյուսուվը, Հենրի Մորգնտաուն եւ շատ ուրիշներ:</w:t>
      </w:r>
    </w:p>
    <w:p w:rsidR="008A5E8E" w:rsidRPr="00EC6F60" w:rsidRDefault="008A5E8E" w:rsidP="008A5E8E">
      <w:pPr>
        <w:rPr>
          <w:szCs w:val="20"/>
          <w:lang w:val="hy-AM"/>
        </w:rPr>
      </w:pPr>
    </w:p>
    <w:p w:rsidR="003D7497" w:rsidRPr="008A5E8E" w:rsidRDefault="006657A1">
      <w:pPr>
        <w:rPr>
          <w:lang w:val="hy-AM"/>
        </w:rPr>
      </w:pPr>
    </w:p>
    <w:sectPr w:rsidR="003D7497" w:rsidRPr="008A5E8E" w:rsidSect="00386EB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7A1" w:rsidRDefault="006657A1" w:rsidP="008A5E8E">
      <w:r>
        <w:separator/>
      </w:r>
    </w:p>
  </w:endnote>
  <w:endnote w:type="continuationSeparator" w:id="1">
    <w:p w:rsidR="006657A1" w:rsidRDefault="006657A1" w:rsidP="008A5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Arian Grqi">
    <w:altName w:val="Arial Unicode MS"/>
    <w:charset w:val="00"/>
    <w:family w:val="auto"/>
    <w:pitch w:val="variable"/>
    <w:sig w:usb0="00000000" w:usb1="1000000B" w:usb2="00000000" w:usb3="00000000" w:csb0="000101FF" w:csb1="00000000"/>
  </w:font>
  <w:font w:name="Tasagan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7A1" w:rsidRDefault="006657A1" w:rsidP="008A5E8E">
      <w:r>
        <w:separator/>
      </w:r>
    </w:p>
  </w:footnote>
  <w:footnote w:type="continuationSeparator" w:id="1">
    <w:p w:rsidR="006657A1" w:rsidRDefault="006657A1" w:rsidP="008A5E8E">
      <w:r>
        <w:continuationSeparator/>
      </w:r>
    </w:p>
  </w:footnote>
  <w:footnote w:id="2">
    <w:p w:rsidR="008A5E8E" w:rsidRPr="003E0089" w:rsidRDefault="008A5E8E" w:rsidP="008A5E8E">
      <w:pPr>
        <w:spacing w:line="288" w:lineRule="auto"/>
        <w:jc w:val="both"/>
        <w:rPr>
          <w:rFonts w:ascii="Tasagan Armenian" w:hAnsi="Tasagan Armenian"/>
          <w:szCs w:val="20"/>
          <w:lang w:val="hy-AM"/>
        </w:rPr>
      </w:pPr>
      <w:r>
        <w:rPr>
          <w:rStyle w:val="FootnoteReference"/>
        </w:rPr>
        <w:footnoteRef/>
      </w:r>
      <w:r w:rsidRPr="003E0089">
        <w:rPr>
          <w:sz w:val="18"/>
          <w:szCs w:val="18"/>
          <w:lang w:val="hy-AM"/>
        </w:rPr>
        <w:t xml:space="preserve">- </w:t>
      </w:r>
      <w:r w:rsidRPr="003E0089">
        <w:rPr>
          <w:rFonts w:ascii="Tasagan Armenian" w:hAnsi="Tasagan Armenian"/>
          <w:sz w:val="18"/>
          <w:szCs w:val="18"/>
          <w:lang w:val="hy-AM"/>
        </w:rPr>
        <w:t>New York Times, ²ßË³ñÑÇ ³Ñ³µ»ÏãáõÃ</w:t>
      </w:r>
      <w:r w:rsidRPr="000448C0">
        <w:rPr>
          <w:rFonts w:ascii="Tasagan Armenian" w:hAnsi="Tasagan Armenian"/>
          <w:sz w:val="18"/>
          <w:szCs w:val="18"/>
          <w:lang w:val="hy-AM"/>
        </w:rPr>
        <w:t>j</w:t>
      </w:r>
      <w:r w:rsidRPr="003E0089">
        <w:rPr>
          <w:rFonts w:ascii="Tasagan Armenian" w:hAnsi="Tasagan Armenian"/>
          <w:sz w:val="18"/>
          <w:szCs w:val="18"/>
          <w:lang w:val="hy-AM"/>
        </w:rPr>
        <w:t>áõÝÝ»ñÁ »õ Ïáïáñ³ÍÝ»ñÁ: ¾ç 396)</w:t>
      </w:r>
    </w:p>
    <w:p w:rsidR="008A5E8E" w:rsidRPr="00AC372B" w:rsidRDefault="008A5E8E" w:rsidP="008A5E8E">
      <w:pPr>
        <w:pStyle w:val="FootnoteText"/>
        <w:rPr>
          <w:lang w:val="hy-AM"/>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characterSpacingControl w:val="doNotCompress"/>
  <w:footnotePr>
    <w:footnote w:id="0"/>
    <w:footnote w:id="1"/>
  </w:footnotePr>
  <w:endnotePr>
    <w:endnote w:id="0"/>
    <w:endnote w:id="1"/>
  </w:endnotePr>
  <w:compat/>
  <w:rsids>
    <w:rsidRoot w:val="008A5E8E"/>
    <w:rsid w:val="00221631"/>
    <w:rsid w:val="0024498D"/>
    <w:rsid w:val="00386EB6"/>
    <w:rsid w:val="00643B4E"/>
    <w:rsid w:val="006657A1"/>
    <w:rsid w:val="008A5E8E"/>
    <w:rsid w:val="0090106D"/>
    <w:rsid w:val="00B66839"/>
    <w:rsid w:val="00D10484"/>
    <w:rsid w:val="00E91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8E"/>
    <w:pPr>
      <w:spacing w:after="0" w:line="240" w:lineRule="auto"/>
    </w:pPr>
    <w:rPr>
      <w:rFonts w:ascii="Times New Roman" w:eastAsia="Times New Roman" w:hAnsi="Times New Roman" w:cs="Traditional Arabic"/>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5E8E"/>
    <w:rPr>
      <w:szCs w:val="20"/>
    </w:rPr>
  </w:style>
  <w:style w:type="character" w:customStyle="1" w:styleId="FootnoteTextChar">
    <w:name w:val="Footnote Text Char"/>
    <w:basedOn w:val="DefaultParagraphFont"/>
    <w:link w:val="FootnoteText"/>
    <w:semiHidden/>
    <w:rsid w:val="008A5E8E"/>
    <w:rPr>
      <w:rFonts w:ascii="Times New Roman" w:eastAsia="Times New Roman" w:hAnsi="Times New Roman" w:cs="Traditional Arabic"/>
      <w:sz w:val="20"/>
      <w:szCs w:val="20"/>
      <w:lang w:val="en-US"/>
    </w:rPr>
  </w:style>
  <w:style w:type="character" w:styleId="FootnoteReference">
    <w:name w:val="footnote reference"/>
    <w:semiHidden/>
    <w:rsid w:val="008A5E8E"/>
    <w:rPr>
      <w:vertAlign w:val="superscript"/>
    </w:rPr>
  </w:style>
  <w:style w:type="character" w:customStyle="1" w:styleId="apple-converted-space">
    <w:name w:val="apple-converted-space"/>
    <w:basedOn w:val="DefaultParagraphFont"/>
    <w:rsid w:val="008A5E8E"/>
  </w:style>
  <w:style w:type="paragraph" w:styleId="BalloonText">
    <w:name w:val="Balloon Text"/>
    <w:basedOn w:val="Normal"/>
    <w:link w:val="BalloonTextChar"/>
    <w:uiPriority w:val="99"/>
    <w:semiHidden/>
    <w:unhideWhenUsed/>
    <w:rsid w:val="008A5E8E"/>
    <w:rPr>
      <w:rFonts w:ascii="Tahoma" w:hAnsi="Tahoma" w:cs="Tahoma"/>
      <w:sz w:val="16"/>
      <w:szCs w:val="16"/>
    </w:rPr>
  </w:style>
  <w:style w:type="character" w:customStyle="1" w:styleId="BalloonTextChar">
    <w:name w:val="Balloon Text Char"/>
    <w:basedOn w:val="DefaultParagraphFont"/>
    <w:link w:val="BalloonText"/>
    <w:uiPriority w:val="99"/>
    <w:semiHidden/>
    <w:rsid w:val="008A5E8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8E"/>
    <w:pPr>
      <w:spacing w:after="0" w:line="240" w:lineRule="auto"/>
    </w:pPr>
    <w:rPr>
      <w:rFonts w:ascii="Times New Roman" w:eastAsia="Times New Roman" w:hAnsi="Times New Roman" w:cs="Traditional Arabic"/>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5E8E"/>
    <w:rPr>
      <w:szCs w:val="20"/>
    </w:rPr>
  </w:style>
  <w:style w:type="character" w:customStyle="1" w:styleId="FootnoteTextChar">
    <w:name w:val="Footnote Text Char"/>
    <w:basedOn w:val="DefaultParagraphFont"/>
    <w:link w:val="FootnoteText"/>
    <w:semiHidden/>
    <w:rsid w:val="008A5E8E"/>
    <w:rPr>
      <w:rFonts w:ascii="Times New Roman" w:eastAsia="Times New Roman" w:hAnsi="Times New Roman" w:cs="Traditional Arabic"/>
      <w:sz w:val="20"/>
      <w:szCs w:val="20"/>
      <w:lang w:val="en-US"/>
    </w:rPr>
  </w:style>
  <w:style w:type="character" w:styleId="FootnoteReference">
    <w:name w:val="footnote reference"/>
    <w:semiHidden/>
    <w:rsid w:val="008A5E8E"/>
    <w:rPr>
      <w:vertAlign w:val="superscript"/>
    </w:rPr>
  </w:style>
  <w:style w:type="character" w:customStyle="1" w:styleId="apple-converted-space">
    <w:name w:val="apple-converted-space"/>
    <w:basedOn w:val="DefaultParagraphFont"/>
    <w:rsid w:val="008A5E8E"/>
  </w:style>
  <w:style w:type="paragraph" w:styleId="BalloonText">
    <w:name w:val="Balloon Text"/>
    <w:basedOn w:val="Normal"/>
    <w:link w:val="BalloonTextChar"/>
    <w:uiPriority w:val="99"/>
    <w:semiHidden/>
    <w:unhideWhenUsed/>
    <w:rsid w:val="008A5E8E"/>
    <w:rPr>
      <w:rFonts w:ascii="Tahoma" w:hAnsi="Tahoma" w:cs="Tahoma"/>
      <w:sz w:val="16"/>
      <w:szCs w:val="16"/>
    </w:rPr>
  </w:style>
  <w:style w:type="character" w:customStyle="1" w:styleId="BalloonTextChar">
    <w:name w:val="Balloon Text Char"/>
    <w:basedOn w:val="DefaultParagraphFont"/>
    <w:link w:val="BalloonText"/>
    <w:uiPriority w:val="99"/>
    <w:semiHidden/>
    <w:rsid w:val="008A5E8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 Baghdasarian</dc:creator>
  <cp:lastModifiedBy>Sargis</cp:lastModifiedBy>
  <cp:revision>2</cp:revision>
  <dcterms:created xsi:type="dcterms:W3CDTF">2014-12-05T05:53:00Z</dcterms:created>
  <dcterms:modified xsi:type="dcterms:W3CDTF">2014-12-05T05:53:00Z</dcterms:modified>
</cp:coreProperties>
</file>